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FangSong_GB2312" w:hAnsi="FangSong_GB2312" w:eastAsia="FangSong_GB2312" w:cs="FangSong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*****</w:t>
      </w:r>
      <w:bookmarkStart w:id="0" w:name="_GoBack"/>
      <w:r>
        <w:rPr>
          <w:rFonts w:hint="eastAsia" w:ascii="FangSong_GB2312" w:hAnsi="FangSong_GB2312" w:eastAsia="FangSong_GB2312" w:cs="FangSong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培训项目汇总表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ascii="FangSong_GB2312" w:hAnsi="FangSong_GB2312" w:eastAsia="FangSong_GB2312" w:cs="FangSong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5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91"/>
        <w:gridCol w:w="1955"/>
        <w:gridCol w:w="1135"/>
        <w:gridCol w:w="900"/>
        <w:gridCol w:w="142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7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8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姓名</w:t>
            </w:r>
          </w:p>
        </w:tc>
        <w:tc>
          <w:tcPr>
            <w:tcW w:w="19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参加的培训项目</w:t>
            </w:r>
          </w:p>
        </w:tc>
        <w:tc>
          <w:tcPr>
            <w:tcW w:w="11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 w:firstLine="0" w:firstLineChars="0"/>
              <w:jc w:val="center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 w:firstLine="0" w:firstLineChars="0"/>
              <w:jc w:val="center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地点</w:t>
            </w:r>
          </w:p>
        </w:tc>
        <w:tc>
          <w:tcPr>
            <w:tcW w:w="142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费用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列支项目名称、主持人、任务书中的内容</w:t>
            </w:r>
          </w:p>
        </w:tc>
        <w:tc>
          <w:tcPr>
            <w:tcW w:w="207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 w:firstLine="0" w:firstLineChars="0"/>
              <w:jc w:val="center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预期绩效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numPr>
                <w:ilvl w:val="0"/>
                <w:numId w:val="0"/>
              </w:numP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1.</w:t>
            </w:r>
          </w:p>
        </w:tc>
        <w:tc>
          <w:tcPr>
            <w:tcW w:w="8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王*</w:t>
            </w:r>
          </w:p>
        </w:tc>
        <w:tc>
          <w:tcPr>
            <w:tcW w:w="19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3年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高职教师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**培训</w:t>
            </w:r>
          </w:p>
        </w:tc>
        <w:tc>
          <w:tcPr>
            <w:tcW w:w="11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13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-8.13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**</w:t>
            </w:r>
          </w:p>
        </w:tc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满足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技术项目化课程教学需要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91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55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91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55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FangSong_GB2312" w:hAnsi="FangSong_GB2312" w:eastAsia="FangSong_GB2312" w:cs="FangSong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FangSong_GB2312" w:hAnsi="FangSong_GB2312" w:eastAsia="FangSong_GB2312" w:cs="FangSong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4DED45-A93C-4A70-A32D-B071A36419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6" w:usb3="00000000" w:csb0="00040001" w:csb1="00000000"/>
    <w:embedRegular r:id="rId2" w:fontKey="{10E0A2D5-2076-4A63-BD16-6A16B43B68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ZDIwNDMxMWE4NGFlOTEzYTdiNDEzMzA2OTVlYmEifQ=="/>
  </w:docVars>
  <w:rsids>
    <w:rsidRoot w:val="60EC168C"/>
    <w:rsid w:val="07817814"/>
    <w:rsid w:val="07BB31F2"/>
    <w:rsid w:val="07F51CC4"/>
    <w:rsid w:val="0949606C"/>
    <w:rsid w:val="1E9A13DD"/>
    <w:rsid w:val="2A9A2BC6"/>
    <w:rsid w:val="37DD2815"/>
    <w:rsid w:val="3A0C0CE3"/>
    <w:rsid w:val="4BA97CC9"/>
    <w:rsid w:val="4E4F12F0"/>
    <w:rsid w:val="4F6C412B"/>
    <w:rsid w:val="5C063701"/>
    <w:rsid w:val="5CD94F42"/>
    <w:rsid w:val="60EC168C"/>
    <w:rsid w:val="68742314"/>
    <w:rsid w:val="7018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item-name"/>
    <w:basedOn w:val="6"/>
    <w:qFormat/>
    <w:uiPriority w:val="0"/>
  </w:style>
  <w:style w:type="character" w:customStyle="1" w:styleId="10">
    <w:name w:val="item-nam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646</Characters>
  <Lines>0</Lines>
  <Paragraphs>0</Paragraphs>
  <TotalTime>333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2022-06-26T09:26:00Z</dcterms:created>
  <dc:creator>cq</dc:creator>
  <cp:lastModifiedBy>A弘之</cp:lastModifiedBy>
  <dcterms:modified xsi:type="dcterms:W3CDTF">2023-06-06T09:00:02Z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E0593D0C191E4D158B089C8365D541E2_13</vt:lpwstr>
  </property>
</Properties>
</file>